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D3CC" w14:textId="77777777"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EA7C03" wp14:editId="0FA437E4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1F76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5BC0DBE4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10C0947F" w14:textId="77777777"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70D775F" w14:textId="7E4E7D69" w:rsidR="001B1338" w:rsidRDefault="002900F2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603D3E" w:rsidRPr="00603D3E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Meeting, </w:t>
      </w:r>
      <w:r w:rsidR="002C455D">
        <w:rPr>
          <w:rFonts w:ascii="Garamond" w:hAnsi="Garamond"/>
          <w:sz w:val="28"/>
          <w:szCs w:val="28"/>
        </w:rPr>
        <w:t>Fall</w:t>
      </w:r>
      <w:r w:rsidR="001B1338">
        <w:rPr>
          <w:rFonts w:ascii="Garamond" w:hAnsi="Garamond"/>
          <w:sz w:val="28"/>
          <w:szCs w:val="28"/>
        </w:rPr>
        <w:t xml:space="preserve"> Session of the 2</w:t>
      </w:r>
      <w:r w:rsidR="002C455D">
        <w:rPr>
          <w:rFonts w:ascii="Garamond" w:hAnsi="Garamond"/>
          <w:sz w:val="28"/>
          <w:szCs w:val="28"/>
        </w:rPr>
        <w:t>5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Legislature</w:t>
      </w:r>
    </w:p>
    <w:p w14:paraId="6AA949EE" w14:textId="77777777" w:rsidR="001B1338" w:rsidRDefault="00233A50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7B86282B" w14:textId="4A87DF49" w:rsidR="001B1338" w:rsidRDefault="00603D3E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2900F2">
        <w:rPr>
          <w:rFonts w:ascii="Garamond" w:hAnsi="Garamond"/>
          <w:sz w:val="28"/>
          <w:szCs w:val="28"/>
        </w:rPr>
        <w:t>10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>, 202</w:t>
      </w:r>
      <w:r w:rsidR="002900F2">
        <w:rPr>
          <w:rFonts w:ascii="Garamond" w:hAnsi="Garamond"/>
          <w:sz w:val="28"/>
          <w:szCs w:val="28"/>
        </w:rPr>
        <w:t>2</w:t>
      </w:r>
      <w:r w:rsidR="001B1338">
        <w:rPr>
          <w:rFonts w:ascii="Garamond" w:hAnsi="Garamond"/>
          <w:sz w:val="28"/>
          <w:szCs w:val="28"/>
        </w:rPr>
        <w:t xml:space="preserve"> 4:00 PM</w:t>
      </w:r>
    </w:p>
    <w:p w14:paraId="64BFEB5C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31B51E6F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0C5D6563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7607515E" w14:textId="77777777"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1C96B27" w14:textId="77777777"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77206F23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5485DB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6F9FEB03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6507C4BA" w14:textId="77777777"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6131079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546BEA4A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4B080E4C" w14:textId="4594D6E4" w:rsidR="00233A50" w:rsidRDefault="002900F2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Brittany Platt and Chole Freeman, UCO Housing</w:t>
      </w:r>
    </w:p>
    <w:p w14:paraId="2CF4E68F" w14:textId="7A04CFB4" w:rsidR="002900F2" w:rsidRDefault="002900F2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 </w:t>
      </w:r>
      <w:proofErr w:type="spellStart"/>
      <w:r>
        <w:rPr>
          <w:rFonts w:ascii="Garamond" w:hAnsi="Garamond"/>
          <w:sz w:val="24"/>
          <w:szCs w:val="24"/>
        </w:rPr>
        <w:t>Garrahan</w:t>
      </w:r>
      <w:proofErr w:type="spellEnd"/>
      <w:r>
        <w:rPr>
          <w:rFonts w:ascii="Garamond" w:hAnsi="Garamond"/>
          <w:sz w:val="24"/>
          <w:szCs w:val="24"/>
        </w:rPr>
        <w:t>, Alpha Sigma Phi Coordinator of Expansion</w:t>
      </w:r>
    </w:p>
    <w:p w14:paraId="25A1154B" w14:textId="6D6475E3" w:rsidR="002900F2" w:rsidRDefault="002900F2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Swearing in of Senators </w:t>
      </w:r>
    </w:p>
    <w:p w14:paraId="0F19454A" w14:textId="77777777" w:rsidR="00603D3E" w:rsidRPr="00EC785B" w:rsidRDefault="00603D3E" w:rsidP="00EC785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783ECE4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7B23CBD4" w14:textId="420B8152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4E6D0A5E" w14:textId="0D1DF9DD" w:rsidR="002900F2" w:rsidRDefault="002900F2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CFR22-102</w:t>
      </w:r>
    </w:p>
    <w:p w14:paraId="52074902" w14:textId="08FF9E50" w:rsidR="002900F2" w:rsidRDefault="002900F2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CB22-101</w:t>
      </w:r>
    </w:p>
    <w:p w14:paraId="274F7E86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B5B3EC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68C42505" w14:textId="77777777"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47CD2B2D" w14:textId="77777777" w:rsidR="002C455D" w:rsidRPr="002C455D" w:rsidRDefault="002C455D" w:rsidP="002C45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4FE2894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45677754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D59A8E2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B0B7FF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0D8F9FEF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59F755AF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009F0DD1" w14:textId="77777777"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70E1CC56" w14:textId="77777777" w:rsidR="007F65D0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2168EF0A" w14:textId="77777777"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51A711F2" w14:textId="77777777"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11685D6A" w14:textId="77777777" w:rsidR="002C455D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6BD45F95" w14:textId="53398E60" w:rsidR="00233A50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October </w:t>
      </w:r>
      <w:r w:rsidR="002900F2">
        <w:rPr>
          <w:rFonts w:ascii="Garamond" w:hAnsi="Garamond"/>
          <w:sz w:val="24"/>
          <w:szCs w:val="24"/>
        </w:rPr>
        <w:t>10</w:t>
      </w:r>
      <w:r w:rsidR="002900F2" w:rsidRPr="002900F2">
        <w:rPr>
          <w:rFonts w:ascii="Garamond" w:hAnsi="Garamond"/>
          <w:sz w:val="24"/>
          <w:szCs w:val="24"/>
          <w:vertAlign w:val="superscript"/>
        </w:rPr>
        <w:t>th</w:t>
      </w:r>
      <w:r w:rsidR="002900F2">
        <w:rPr>
          <w:rFonts w:ascii="Garamond" w:hAnsi="Garamond"/>
          <w:sz w:val="24"/>
          <w:szCs w:val="24"/>
        </w:rPr>
        <w:t xml:space="preserve"> – UCOSA Retreat </w:t>
      </w:r>
    </w:p>
    <w:p w14:paraId="4D63BA2F" w14:textId="77777777" w:rsidR="00233A50" w:rsidRPr="002C455D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6-7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sectPr w:rsidR="00233A50" w:rsidRPr="002C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B2"/>
    <w:multiLevelType w:val="hybridMultilevel"/>
    <w:tmpl w:val="8EB8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092251">
    <w:abstractNumId w:val="3"/>
  </w:num>
  <w:num w:numId="3" w16cid:durableId="1507400011">
    <w:abstractNumId w:val="5"/>
  </w:num>
  <w:num w:numId="4" w16cid:durableId="1721320079">
    <w:abstractNumId w:val="3"/>
  </w:num>
  <w:num w:numId="5" w16cid:durableId="1239486214">
    <w:abstractNumId w:val="1"/>
  </w:num>
  <w:num w:numId="6" w16cid:durableId="732654166">
    <w:abstractNumId w:val="4"/>
  </w:num>
  <w:num w:numId="7" w16cid:durableId="477498538">
    <w:abstractNumId w:val="0"/>
  </w:num>
  <w:num w:numId="8" w16cid:durableId="31957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233A50"/>
    <w:rsid w:val="002900F2"/>
    <w:rsid w:val="002C455D"/>
    <w:rsid w:val="00603D3E"/>
    <w:rsid w:val="007F65D0"/>
    <w:rsid w:val="00B64081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ABF5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A25D-455B-41E8-9FC7-E60985F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Saul Perez</cp:lastModifiedBy>
  <cp:revision>2</cp:revision>
  <dcterms:created xsi:type="dcterms:W3CDTF">2022-10-07T21:00:00Z</dcterms:created>
  <dcterms:modified xsi:type="dcterms:W3CDTF">2022-10-07T21:00:00Z</dcterms:modified>
</cp:coreProperties>
</file>