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BFFB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University of Central Oklahoma Student Congress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76DB86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Meeting of the Spring Session of the 26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Legislature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D06745" w14:textId="0E2FE266" w:rsidR="006F5F34" w:rsidRDefault="003051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8" w:lineRule="auto"/>
        <w:ind w:left="7208" w:hanging="71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       </w:t>
      </w:r>
      <w:r w:rsidR="00000000">
        <w:rPr>
          <w:rFonts w:ascii="Times New Roman" w:eastAsia="Times New Roman" w:hAnsi="Times New Roman" w:cs="Times New Roman"/>
          <w:color w:val="000000"/>
          <w:highlight w:val="white"/>
        </w:rPr>
        <w:t xml:space="preserve">CR22-212 Authors: Senator Autry, Senator </w:t>
      </w:r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highlight w:val="white"/>
        </w:rPr>
        <w:t xml:space="preserve"> Barry, Senator Noble</w:t>
      </w:r>
      <w:r w:rsidR="0000000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166F65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AS INTRODUCED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2BC71C6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68" w:lineRule="auto"/>
        <w:ind w:left="13" w:right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An act regarding the passage and approval of the 2023-2024 UCOSA Executive Cabinet members to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their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respective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positions.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658AFB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3" w:lineRule="auto"/>
        <w:ind w:left="1445" w:right="70" w:hanging="14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WHEREAS, The University of Central Oklahoma Student Association (UCOSA) exists to express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views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and carry out the will of the students of the University of Central Oklahoma,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C916EB1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63" w:lineRule="auto"/>
        <w:ind w:left="1" w:right="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WHEREAS, The UCOSA Executive Branch has the duty to appoint directorship positions to carry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out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functions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across campus with various constituencies and set functions, and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5035EC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8" w:lineRule="auto"/>
        <w:ind w:left="1446" w:right="579" w:hanging="14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WHEREAS, The UCOSA Legislative Branch must approve of Presidential appointments for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codified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positions, now therefore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A31835B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63" w:lineRule="auto"/>
        <w:ind w:left="1" w:right="46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WHEREAS, Extensive vetting of each candidate for the Executive Cabinet has been conducted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in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accordance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with the UCOSA Statutes Title 2, §103, Part B, Article II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890270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BE IT RESOLVED BY THE UCO STUDENT ASSOCIATION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2F6E5C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4" w:lineRule="auto"/>
        <w:ind w:left="1449" w:right="299" w:hanging="14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Section 1. A new resolution shall be codified in the 2023-2024 UCOSA Executive Cabinet, to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be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appointed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as follows.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A99A03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6F5F34">
          <w:pgSz w:w="12240" w:h="15840"/>
          <w:pgMar w:top="1425" w:right="1396" w:bottom="2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highlight w:val="white"/>
        </w:rPr>
        <w:t>THE FOLLOWING POSITIONS SHALL BE FILLED BY THE CORRESPONDING PERSONS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862FB7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Press Secretary,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E17C64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Director of Athletic Affairs,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6DB403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Director of Special Projects,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09FACF4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Director of Programming,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BB12FD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Director of Philanthropy,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D4419C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Director of International Affairs,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Director of Military and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Veteran Affairs,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8E5E560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Alexxa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Lewis </w:t>
      </w:r>
    </w:p>
    <w:p w14:paraId="469D5656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Kaleb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Biglow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05FF81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Maya Williams </w:t>
      </w:r>
    </w:p>
    <w:p w14:paraId="0A27BEAD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Clare Jordan </w:t>
      </w:r>
    </w:p>
    <w:p w14:paraId="31CA98EA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Jolie Barton </w:t>
      </w:r>
    </w:p>
    <w:p w14:paraId="445906F9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3" w:lineRule="auto"/>
        <w:rPr>
          <w:rFonts w:ascii="Times New Roman" w:eastAsia="Times New Roman" w:hAnsi="Times New Roman" w:cs="Times New Roman"/>
          <w:color w:val="000000"/>
        </w:rPr>
        <w:sectPr w:rsidR="006F5F34">
          <w:type w:val="continuous"/>
          <w:pgSz w:w="12240" w:h="15840"/>
          <w:pgMar w:top="1425" w:right="4950" w:bottom="2440" w:left="1554" w:header="0" w:footer="720" w:gutter="0"/>
          <w:cols w:num="2" w:space="720" w:equalWidth="0">
            <w:col w:w="2880" w:space="0"/>
            <w:col w:w="288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Fatima Belen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Alconz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Jesse Brooks </w:t>
      </w:r>
    </w:p>
    <w:p w14:paraId="266D609D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Section 2. This legislation shall be distributed to the following persons.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D203EED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Lauren Harman, UCOSA President-Elect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1AE668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4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Sa’Veion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Adams, UCOSA Vice President-Elect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061B97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6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Cole Stanley, UCOSA Advisor </w:t>
      </w:r>
    </w:p>
    <w:p w14:paraId="2D5D5AB4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Section 3. This legislation shall be effective immediately following passage and approval.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6D85FA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3" w:right="7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Reviewing Committee(s): Accountability, Reform, &amp; Transparency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Committee Recommendation: DO PASS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Action Taken by Congress: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1B9B8D1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415" w:lineRule="auto"/>
        <w:ind w:left="3" w:right="43" w:hanging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2AB03DB1" wp14:editId="463B7C8D">
            <wp:extent cx="5943600" cy="165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Alexis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Howry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Chair of the UCO Student Congress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F3DA1B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415" w:lineRule="auto"/>
        <w:ind w:left="2" w:right="43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73261179" wp14:editId="16795083">
            <wp:extent cx="5943600" cy="165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>Joshua Chao, President of the UCO Student Association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030FC8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Date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A813A8E" w14:textId="77777777" w:rsidR="006F5F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Legislative Override:</w:t>
      </w:r>
    </w:p>
    <w:sectPr w:rsidR="006F5F34">
      <w:type w:val="continuous"/>
      <w:pgSz w:w="12240" w:h="15840"/>
      <w:pgMar w:top="1425" w:right="1396" w:bottom="2440" w:left="1440" w:header="0" w:footer="720" w:gutter="0"/>
      <w:cols w:space="720" w:equalWidth="0">
        <w:col w:w="94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34"/>
    <w:rsid w:val="0030518F"/>
    <w:rsid w:val="006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24AF8"/>
  <w15:docId w15:val="{8B82A265-E7F2-7E4C-8A1B-E52926A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Stegall</cp:lastModifiedBy>
  <cp:revision>2</cp:revision>
  <dcterms:created xsi:type="dcterms:W3CDTF">2023-04-21T21:43:00Z</dcterms:created>
  <dcterms:modified xsi:type="dcterms:W3CDTF">2023-04-21T21:43:00Z</dcterms:modified>
</cp:coreProperties>
</file>