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67C41DE9" w:rsidR="0013286B" w:rsidRDefault="00E9348F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2</w:t>
      </w:r>
      <w:r w:rsidRPr="00E9348F">
        <w:rPr>
          <w:rFonts w:ascii="Garamond" w:eastAsia="Garamond" w:hAnsi="Garamond" w:cs="Garamond"/>
          <w:sz w:val="28"/>
          <w:szCs w:val="28"/>
          <w:vertAlign w:val="superscript"/>
        </w:rPr>
        <w:t>nd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>
        <w:rPr>
          <w:rFonts w:ascii="Garamond" w:eastAsia="Garamond" w:hAnsi="Garamond" w:cs="Garamond"/>
          <w:sz w:val="28"/>
          <w:szCs w:val="28"/>
        </w:rPr>
        <w:t xml:space="preserve"> Session of the 26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136516FB" w:rsidR="0013286B" w:rsidRDefault="008352E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February 6</w:t>
      </w:r>
      <w:r w:rsidRPr="008352E0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00000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00000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67C7A92E" w14:textId="60A7996B" w:rsidR="0013286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1B238D4" w14:textId="4A032DBF" w:rsidR="0013286B" w:rsidRDefault="0087756D" w:rsidP="005B1F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Maci Majors w/ Public Affairs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C53CEAE" w14:textId="2C88056B" w:rsidR="0013286B" w:rsidRDefault="00000000" w:rsidP="00052FA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3C509F64" w14:textId="4C0836B1" w:rsidR="008352E0" w:rsidRDefault="00443722" w:rsidP="006E298F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CR22-202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5BE57509" w14:textId="19FC34E3" w:rsidR="008F6452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14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Higher Ed Day</w:t>
      </w:r>
    </w:p>
    <w:p w14:paraId="7B85AC92" w14:textId="49103941" w:rsidR="006E298F" w:rsidRDefault="006E298F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6</w:t>
      </w:r>
      <w:r w:rsidRPr="006E298F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TAO Renewal</w:t>
      </w:r>
    </w:p>
    <w:p w14:paraId="1868D0C6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132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52FA8"/>
    <w:rsid w:val="0013286B"/>
    <w:rsid w:val="00443722"/>
    <w:rsid w:val="005B1FA5"/>
    <w:rsid w:val="005C23E0"/>
    <w:rsid w:val="006174ED"/>
    <w:rsid w:val="006E298F"/>
    <w:rsid w:val="006F3EBF"/>
    <w:rsid w:val="008352E0"/>
    <w:rsid w:val="0087756D"/>
    <w:rsid w:val="008F6452"/>
    <w:rsid w:val="00E9348F"/>
    <w:rsid w:val="00E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2023-02-03T22:12:00Z</dcterms:created>
  <dcterms:modified xsi:type="dcterms:W3CDTF">2023-02-03T22:12:00Z</dcterms:modified>
</cp:coreProperties>
</file>