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1922" w:rsidRDefault="00000000">
      <w:pPr>
        <w:spacing w:after="0"/>
        <w:jc w:val="center"/>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University of Central Oklahoma Student Congress</w:t>
      </w:r>
    </w:p>
    <w:p w14:paraId="00000002" w14:textId="77777777" w:rsidR="00FD1922" w:rsidRDefault="00000000">
      <w:pPr>
        <w:spacing w:after="0"/>
        <w:jc w:val="center"/>
        <w:rPr>
          <w:rFonts w:ascii="Times New Roman" w:eastAsia="Times New Roman" w:hAnsi="Times New Roman" w:cs="Times New Roman"/>
          <w:i/>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vertAlign w:val="superscript"/>
        </w:rPr>
        <w:t>nd</w:t>
      </w:r>
      <w:r>
        <w:rPr>
          <w:rFonts w:ascii="Times New Roman" w:eastAsia="Times New Roman" w:hAnsi="Times New Roman" w:cs="Times New Roman"/>
          <w:color w:val="000000"/>
          <w:sz w:val="22"/>
          <w:szCs w:val="22"/>
        </w:rPr>
        <w:t xml:space="preserve"> Meeting of the Fall Session of the 2</w:t>
      </w:r>
      <w:r>
        <w:rPr>
          <w:rFonts w:ascii="Times New Roman" w:eastAsia="Times New Roman" w:hAnsi="Times New Roman" w:cs="Times New Roman"/>
          <w:sz w:val="22"/>
          <w:szCs w:val="22"/>
        </w:rPr>
        <w:t>7</w:t>
      </w:r>
      <w:r>
        <w:rPr>
          <w:rFonts w:ascii="Times New Roman" w:eastAsia="Times New Roman" w:hAnsi="Times New Roman" w:cs="Times New Roman"/>
          <w:sz w:val="22"/>
          <w:szCs w:val="22"/>
          <w:vertAlign w:val="superscript"/>
        </w:rPr>
        <w:t>t</w:t>
      </w:r>
      <w:r>
        <w:rPr>
          <w:rFonts w:ascii="Times New Roman" w:eastAsia="Times New Roman" w:hAnsi="Times New Roman" w:cs="Times New Roman"/>
          <w:color w:val="000000"/>
          <w:sz w:val="22"/>
          <w:szCs w:val="22"/>
          <w:vertAlign w:val="superscript"/>
        </w:rPr>
        <w:t>h</w:t>
      </w:r>
      <w:r>
        <w:rPr>
          <w:rFonts w:ascii="Times New Roman" w:eastAsia="Times New Roman" w:hAnsi="Times New Roman" w:cs="Times New Roman"/>
          <w:color w:val="000000"/>
          <w:sz w:val="22"/>
          <w:szCs w:val="22"/>
        </w:rPr>
        <w:t xml:space="preserve"> Legislature </w:t>
      </w:r>
      <w:r>
        <w:rPr>
          <w:rFonts w:ascii="Times New Roman" w:eastAsia="Times New Roman" w:hAnsi="Times New Roman" w:cs="Times New Roman"/>
          <w:sz w:val="22"/>
          <w:szCs w:val="22"/>
        </w:rPr>
        <w:t>2023</w:t>
      </w:r>
    </w:p>
    <w:p w14:paraId="00000003" w14:textId="77777777" w:rsidR="00FD1922" w:rsidRDefault="00FD1922">
      <w:pPr>
        <w:spacing w:after="0"/>
        <w:jc w:val="center"/>
        <w:rPr>
          <w:rFonts w:ascii="Times New Roman" w:eastAsia="Times New Roman" w:hAnsi="Times New Roman" w:cs="Times New Roman"/>
          <w:i/>
          <w:sz w:val="22"/>
          <w:szCs w:val="22"/>
        </w:rPr>
      </w:pPr>
    </w:p>
    <w:p w14:paraId="00000004" w14:textId="77777777" w:rsidR="00FD1922" w:rsidRDefault="00000000">
      <w:pPr>
        <w:tabs>
          <w:tab w:val="left" w:pos="4800"/>
          <w:tab w:val="right" w:pos="9360"/>
        </w:tabs>
        <w:spacing w:after="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CR2</w:t>
      </w:r>
      <w:r>
        <w:rPr>
          <w:rFonts w:ascii="Times New Roman" w:eastAsia="Times New Roman" w:hAnsi="Times New Roman" w:cs="Times New Roman"/>
          <w:sz w:val="22"/>
          <w:szCs w:val="22"/>
        </w:rPr>
        <w:t>3</w:t>
      </w:r>
      <w:r>
        <w:rPr>
          <w:rFonts w:ascii="Times New Roman" w:eastAsia="Times New Roman" w:hAnsi="Times New Roman" w:cs="Times New Roman"/>
          <w:color w:val="000000"/>
          <w:sz w:val="22"/>
          <w:szCs w:val="22"/>
        </w:rPr>
        <w:t>-10</w:t>
      </w:r>
      <w:r>
        <w:rPr>
          <w:rFonts w:ascii="Times New Roman" w:eastAsia="Times New Roman" w:hAnsi="Times New Roman" w:cs="Times New Roman"/>
          <w:sz w:val="22"/>
          <w:szCs w:val="22"/>
        </w:rPr>
        <w:t>1</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Authors:</w:t>
      </w:r>
    </w:p>
    <w:p w14:paraId="00000005" w14:textId="77777777" w:rsidR="00FD1922" w:rsidRDefault="00000000">
      <w:pPr>
        <w:tabs>
          <w:tab w:val="left" w:pos="4800"/>
          <w:tab w:val="right" w:pos="9360"/>
        </w:tabs>
        <w:spacing w:after="0"/>
        <w:jc w:val="right"/>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Chair </w:t>
      </w:r>
      <w:r>
        <w:rPr>
          <w:rFonts w:ascii="Times New Roman" w:eastAsia="Times New Roman" w:hAnsi="Times New Roman" w:cs="Times New Roman"/>
          <w:sz w:val="22"/>
          <w:szCs w:val="22"/>
        </w:rPr>
        <w:t>Barry</w:t>
      </w:r>
    </w:p>
    <w:p w14:paraId="00000006" w14:textId="77777777" w:rsidR="00FD1922" w:rsidRDefault="00000000">
      <w:pPr>
        <w:tabs>
          <w:tab w:val="left" w:pos="4800"/>
          <w:tab w:val="right" w:pos="9360"/>
        </w:tabs>
        <w:spacing w:after="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Vice Chair Autry</w:t>
      </w:r>
    </w:p>
    <w:p w14:paraId="00000007" w14:textId="77777777" w:rsidR="00FD1922" w:rsidRDefault="00000000">
      <w:pPr>
        <w:tabs>
          <w:tab w:val="left" w:pos="4800"/>
          <w:tab w:val="right" w:pos="9360"/>
        </w:tabs>
        <w:spacing w:after="0"/>
        <w:jc w:val="right"/>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Secretary Noble</w:t>
      </w:r>
    </w:p>
    <w:p w14:paraId="00000008" w14:textId="77777777" w:rsidR="00FD1922" w:rsidRDefault="00000000">
      <w:pPr>
        <w:tabs>
          <w:tab w:val="right" w:pos="9360"/>
        </w:tabs>
        <w:spacing w:after="0"/>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ab/>
      </w:r>
    </w:p>
    <w:p w14:paraId="00000009" w14:textId="77777777" w:rsidR="00FD1922" w:rsidRDefault="00000000">
      <w:pPr>
        <w:tabs>
          <w:tab w:val="right" w:pos="9360"/>
        </w:tabs>
        <w:spacing w:after="0"/>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u w:val="single"/>
        </w:rPr>
        <w:t>AS INTRODUCED</w:t>
      </w:r>
      <w:r>
        <w:rPr>
          <w:rFonts w:ascii="Times New Roman" w:eastAsia="Times New Roman" w:hAnsi="Times New Roman" w:cs="Times New Roman"/>
          <w:b/>
          <w:color w:val="000000"/>
          <w:sz w:val="22"/>
          <w:szCs w:val="22"/>
        </w:rPr>
        <w:t xml:space="preserve"> </w:t>
      </w:r>
    </w:p>
    <w:p w14:paraId="0000000A" w14:textId="77777777" w:rsidR="00FD1922" w:rsidRDefault="00FD1922">
      <w:pPr>
        <w:tabs>
          <w:tab w:val="right" w:pos="9360"/>
        </w:tabs>
        <w:spacing w:after="0"/>
        <w:rPr>
          <w:rFonts w:ascii="Times New Roman" w:eastAsia="Times New Roman" w:hAnsi="Times New Roman" w:cs="Times New Roman"/>
          <w:i/>
          <w:color w:val="000000"/>
          <w:sz w:val="22"/>
          <w:szCs w:val="22"/>
        </w:rPr>
      </w:pPr>
    </w:p>
    <w:p w14:paraId="0000000B" w14:textId="748B053A" w:rsidR="00FD1922" w:rsidRDefault="00000000">
      <w:pPr>
        <w:tabs>
          <w:tab w:val="right" w:pos="9360"/>
        </w:tabs>
        <w:spacing w:after="0"/>
        <w:jc w:val="center"/>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 xml:space="preserve">A resolution </w:t>
      </w:r>
      <w:r w:rsidR="00AA6044">
        <w:rPr>
          <w:rFonts w:ascii="Times New Roman" w:eastAsia="Times New Roman" w:hAnsi="Times New Roman" w:cs="Times New Roman"/>
          <w:sz w:val="22"/>
          <w:szCs w:val="22"/>
        </w:rPr>
        <w:t>outlining</w:t>
      </w:r>
      <w:r>
        <w:rPr>
          <w:rFonts w:ascii="Times New Roman" w:eastAsia="Times New Roman" w:hAnsi="Times New Roman" w:cs="Times New Roman"/>
          <w:sz w:val="22"/>
          <w:szCs w:val="22"/>
        </w:rPr>
        <w:t xml:space="preserve"> the processes and procedures of appointments for vacant senator seats.</w:t>
      </w:r>
    </w:p>
    <w:p w14:paraId="0000000C" w14:textId="77777777" w:rsidR="00FD1922" w:rsidRDefault="00FD1922">
      <w:pPr>
        <w:tabs>
          <w:tab w:val="right" w:pos="9360"/>
        </w:tabs>
        <w:spacing w:after="0"/>
        <w:jc w:val="center"/>
        <w:rPr>
          <w:rFonts w:ascii="Times New Roman" w:eastAsia="Times New Roman" w:hAnsi="Times New Roman" w:cs="Times New Roman"/>
          <w:i/>
          <w:color w:val="000000"/>
          <w:sz w:val="22"/>
          <w:szCs w:val="22"/>
        </w:rPr>
      </w:pPr>
    </w:p>
    <w:p w14:paraId="0000000D" w14:textId="77777777" w:rsidR="00FD1922" w:rsidRDefault="00FD1922">
      <w:pPr>
        <w:tabs>
          <w:tab w:val="right" w:pos="9360"/>
        </w:tabs>
        <w:spacing w:after="0"/>
        <w:jc w:val="center"/>
        <w:rPr>
          <w:rFonts w:ascii="Times New Roman" w:eastAsia="Times New Roman" w:hAnsi="Times New Roman" w:cs="Times New Roman"/>
          <w:i/>
          <w:color w:val="000000"/>
          <w:sz w:val="22"/>
          <w:szCs w:val="22"/>
        </w:rPr>
      </w:pPr>
    </w:p>
    <w:p w14:paraId="0000000E" w14:textId="77777777" w:rsidR="00FD1922" w:rsidRDefault="00000000">
      <w:pPr>
        <w:tabs>
          <w:tab w:val="left" w:pos="1440"/>
          <w:tab w:val="right" w:pos="9360"/>
        </w:tabs>
        <w:spacing w:after="0"/>
        <w:ind w:left="1440" w:hanging="144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WHEREAS,</w:t>
      </w:r>
      <w:r>
        <w:rPr>
          <w:rFonts w:ascii="Times New Roman" w:eastAsia="Times New Roman" w:hAnsi="Times New Roman" w:cs="Times New Roman"/>
          <w:color w:val="000000"/>
          <w:sz w:val="22"/>
          <w:szCs w:val="22"/>
        </w:rPr>
        <w:tab/>
        <w:t>Senators that have</w:t>
      </w:r>
      <w:r>
        <w:rPr>
          <w:rFonts w:ascii="Times New Roman" w:eastAsia="Times New Roman" w:hAnsi="Times New Roman" w:cs="Times New Roman"/>
          <w:sz w:val="22"/>
          <w:szCs w:val="22"/>
        </w:rPr>
        <w:t xml:space="preserve"> resigned, been removed, or otherwise unable to fulfill their obligations; as well as unfilled council and spring election seats, currently account for 21 vacant seats in </w:t>
      </w:r>
      <w:r>
        <w:rPr>
          <w:rFonts w:ascii="Times New Roman" w:eastAsia="Times New Roman" w:hAnsi="Times New Roman" w:cs="Times New Roman"/>
          <w:color w:val="000000"/>
          <w:sz w:val="22"/>
          <w:szCs w:val="22"/>
        </w:rPr>
        <w:t>the UCOSA Congress</w:t>
      </w:r>
    </w:p>
    <w:p w14:paraId="0000000F" w14:textId="77777777" w:rsidR="00FD1922" w:rsidRDefault="00FD1922">
      <w:pPr>
        <w:tabs>
          <w:tab w:val="left" w:pos="1440"/>
          <w:tab w:val="right" w:pos="9360"/>
        </w:tabs>
        <w:spacing w:after="0"/>
        <w:ind w:left="1440" w:hanging="1440"/>
        <w:jc w:val="both"/>
        <w:rPr>
          <w:rFonts w:ascii="Times New Roman" w:eastAsia="Times New Roman" w:hAnsi="Times New Roman" w:cs="Times New Roman"/>
          <w:i/>
          <w:color w:val="000000"/>
          <w:sz w:val="22"/>
          <w:szCs w:val="22"/>
        </w:rPr>
      </w:pPr>
    </w:p>
    <w:p w14:paraId="00000010" w14:textId="77777777" w:rsidR="00FD1922" w:rsidRDefault="00000000">
      <w:pPr>
        <w:tabs>
          <w:tab w:val="left" w:pos="1440"/>
          <w:tab w:val="right" w:pos="9360"/>
        </w:tabs>
        <w:spacing w:after="0"/>
        <w:ind w:left="1440" w:hanging="144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WHEREAS,</w:t>
      </w:r>
      <w:r>
        <w:rPr>
          <w:rFonts w:ascii="Times New Roman" w:eastAsia="Times New Roman" w:hAnsi="Times New Roman" w:cs="Times New Roman"/>
          <w:color w:val="000000"/>
          <w:sz w:val="22"/>
          <w:szCs w:val="22"/>
        </w:rPr>
        <w:tab/>
      </w:r>
      <w:r>
        <w:rPr>
          <w:rFonts w:ascii="Times New Roman" w:eastAsia="Times New Roman" w:hAnsi="Times New Roman" w:cs="Times New Roman"/>
          <w:sz w:val="22"/>
          <w:szCs w:val="22"/>
        </w:rPr>
        <w:t xml:space="preserve">According to our governing documents, it is to the discretion of Congressional Executive to decide the manner in which these seats will be filled with </w:t>
      </w:r>
    </w:p>
    <w:p w14:paraId="00000011" w14:textId="77777777" w:rsidR="00FD1922" w:rsidRDefault="00FD1922">
      <w:pPr>
        <w:tabs>
          <w:tab w:val="left" w:pos="1440"/>
          <w:tab w:val="right" w:pos="9360"/>
        </w:tabs>
        <w:spacing w:after="0"/>
        <w:ind w:left="1440" w:hanging="1440"/>
        <w:jc w:val="both"/>
        <w:rPr>
          <w:rFonts w:ascii="Times New Roman" w:eastAsia="Times New Roman" w:hAnsi="Times New Roman" w:cs="Times New Roman"/>
          <w:i/>
          <w:color w:val="000000"/>
          <w:sz w:val="22"/>
          <w:szCs w:val="22"/>
        </w:rPr>
      </w:pPr>
    </w:p>
    <w:p w14:paraId="00000012" w14:textId="77777777" w:rsidR="00FD1922" w:rsidRDefault="00000000">
      <w:pPr>
        <w:tabs>
          <w:tab w:val="left" w:pos="2160"/>
          <w:tab w:val="right" w:pos="9360"/>
        </w:tabs>
        <w:spacing w:after="0"/>
        <w:ind w:left="2160" w:hanging="2160"/>
        <w:jc w:val="center"/>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 xml:space="preserve">BE IT RESOLVED BY THE UCO STUDENT ASSOCIATION </w:t>
      </w:r>
    </w:p>
    <w:p w14:paraId="00000013" w14:textId="77777777" w:rsidR="00FD1922" w:rsidRDefault="00FD1922">
      <w:pPr>
        <w:tabs>
          <w:tab w:val="left" w:pos="2160"/>
          <w:tab w:val="right" w:pos="9360"/>
        </w:tabs>
        <w:spacing w:after="0"/>
        <w:ind w:left="2160" w:hanging="2160"/>
        <w:jc w:val="center"/>
        <w:rPr>
          <w:rFonts w:ascii="Times New Roman" w:eastAsia="Times New Roman" w:hAnsi="Times New Roman" w:cs="Times New Roman"/>
          <w:i/>
          <w:color w:val="000000"/>
          <w:sz w:val="22"/>
          <w:szCs w:val="22"/>
        </w:rPr>
      </w:pPr>
    </w:p>
    <w:p w14:paraId="00000014" w14:textId="77777777" w:rsidR="00FD1922" w:rsidRDefault="00000000">
      <w:pPr>
        <w:tabs>
          <w:tab w:val="left" w:pos="1440"/>
          <w:tab w:val="right" w:pos="9360"/>
        </w:tabs>
        <w:spacing w:after="0"/>
        <w:ind w:left="1440" w:hanging="144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Section 1.</w:t>
      </w:r>
      <w:r>
        <w:rPr>
          <w:rFonts w:ascii="Times New Roman" w:eastAsia="Times New Roman" w:hAnsi="Times New Roman" w:cs="Times New Roman"/>
          <w:color w:val="000000"/>
          <w:sz w:val="22"/>
          <w:szCs w:val="22"/>
        </w:rPr>
        <w:tab/>
        <w:t xml:space="preserve">The 21 </w:t>
      </w:r>
      <w:r>
        <w:rPr>
          <w:rFonts w:ascii="Times New Roman" w:eastAsia="Times New Roman" w:hAnsi="Times New Roman" w:cs="Times New Roman"/>
          <w:sz w:val="22"/>
          <w:szCs w:val="22"/>
        </w:rPr>
        <w:t xml:space="preserve">aforementioned </w:t>
      </w:r>
      <w:r>
        <w:rPr>
          <w:rFonts w:ascii="Times New Roman" w:eastAsia="Times New Roman" w:hAnsi="Times New Roman" w:cs="Times New Roman"/>
          <w:color w:val="000000"/>
          <w:sz w:val="22"/>
          <w:szCs w:val="22"/>
        </w:rPr>
        <w:t xml:space="preserve">seats </w:t>
      </w:r>
      <w:r>
        <w:rPr>
          <w:rFonts w:ascii="Times New Roman" w:eastAsia="Times New Roman" w:hAnsi="Times New Roman" w:cs="Times New Roman"/>
          <w:sz w:val="22"/>
          <w:szCs w:val="22"/>
        </w:rPr>
        <w:t>shall</w:t>
      </w:r>
      <w:r>
        <w:rPr>
          <w:rFonts w:ascii="Times New Roman" w:eastAsia="Times New Roman" w:hAnsi="Times New Roman" w:cs="Times New Roman"/>
          <w:color w:val="000000"/>
          <w:sz w:val="22"/>
          <w:szCs w:val="22"/>
        </w:rPr>
        <w:t xml:space="preserve"> become open to appointment</w:t>
      </w:r>
      <w:r>
        <w:rPr>
          <w:rFonts w:ascii="Times New Roman" w:eastAsia="Times New Roman" w:hAnsi="Times New Roman" w:cs="Times New Roman"/>
          <w:sz w:val="22"/>
          <w:szCs w:val="22"/>
        </w:rPr>
        <w:t>.</w:t>
      </w:r>
    </w:p>
    <w:p w14:paraId="00000015" w14:textId="77777777" w:rsidR="00FD1922" w:rsidRDefault="00FD1922">
      <w:pPr>
        <w:tabs>
          <w:tab w:val="left" w:pos="1440"/>
          <w:tab w:val="right" w:pos="9360"/>
        </w:tabs>
        <w:spacing w:after="0"/>
        <w:ind w:left="1440" w:hanging="1440"/>
        <w:jc w:val="both"/>
        <w:rPr>
          <w:rFonts w:ascii="Times New Roman" w:eastAsia="Times New Roman" w:hAnsi="Times New Roman" w:cs="Times New Roman"/>
          <w:sz w:val="22"/>
          <w:szCs w:val="22"/>
        </w:rPr>
      </w:pPr>
    </w:p>
    <w:p w14:paraId="00000016" w14:textId="77777777" w:rsidR="00FD1922" w:rsidRDefault="00000000">
      <w:pPr>
        <w:tabs>
          <w:tab w:val="left" w:pos="1440"/>
          <w:tab w:val="right" w:pos="9360"/>
        </w:tabs>
        <w:spacing w:after="0"/>
        <w:ind w:left="1440" w:hanging="1440"/>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Section 2.</w:t>
      </w:r>
      <w:r>
        <w:rPr>
          <w:rFonts w:ascii="Times New Roman" w:eastAsia="Times New Roman" w:hAnsi="Times New Roman" w:cs="Times New Roman"/>
          <w:sz w:val="22"/>
          <w:szCs w:val="22"/>
        </w:rPr>
        <w:tab/>
        <w:t>Applications for prospective appointees shall be open until Friday, September 15th on UCORE, with interviews held the week of the 18th, and swearing in of appointed senators occurring Monday, September 25th</w:t>
      </w:r>
    </w:p>
    <w:p w14:paraId="00000017" w14:textId="77777777" w:rsidR="00FD1922" w:rsidRDefault="00000000">
      <w:pPr>
        <w:tabs>
          <w:tab w:val="left" w:pos="1440"/>
          <w:tab w:val="right" w:pos="9360"/>
        </w:tabs>
        <w:spacing w:after="0"/>
        <w:ind w:left="1440" w:hanging="1440"/>
        <w:jc w:val="both"/>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 </w:t>
      </w:r>
    </w:p>
    <w:sectPr w:rsidR="00FD19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el">
    <w:panose1 w:val="0200050603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22"/>
    <w:rsid w:val="00AA6044"/>
    <w:rsid w:val="00FD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126EA"/>
  <w15:docId w15:val="{3D015C95-ACBB-DF40-A5B8-3BCFF73D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el" w:eastAsia="Abel" w:hAnsi="Abel" w:cs="Abe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Ethan Noble</cp:lastModifiedBy>
  <cp:revision>2</cp:revision>
  <dcterms:created xsi:type="dcterms:W3CDTF">2023-09-08T20:31:00Z</dcterms:created>
  <dcterms:modified xsi:type="dcterms:W3CDTF">2023-09-08T20:31:00Z</dcterms:modified>
</cp:coreProperties>
</file>